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295"/>
      </w:tblGrid>
      <w:tr w:rsidR="009E6045" w:rsidRPr="0037415F" w14:paraId="367946FC" w14:textId="77777777" w:rsidTr="00E46132">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eastAsia="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437" w:type="dxa"/>
            <w:gridSpan w:val="2"/>
            <w:vAlign w:val="center"/>
          </w:tcPr>
          <w:p w14:paraId="036E387A" w14:textId="1DD36111" w:rsidR="009E6045" w:rsidRPr="00314630" w:rsidRDefault="00D5696F" w:rsidP="00124E48">
            <w:pPr>
              <w:pStyle w:val="Docnumber"/>
            </w:pPr>
            <w:sdt>
              <w:sdtPr>
                <w:rPr>
                  <w:highlight w:val="yellow"/>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E46132" w:rsidRPr="00E46132">
                  <w:rPr>
                    <w:highlight w:val="yellow"/>
                  </w:rPr>
                  <w:t xml:space="preserve">SG20-C.n </w:t>
                </w:r>
              </w:sdtContent>
            </w:sdt>
          </w:p>
        </w:tc>
      </w:tr>
      <w:tr w:rsidR="009E6045" w:rsidRPr="0037415F" w14:paraId="7C28F025" w14:textId="77777777" w:rsidTr="00E46132">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437" w:type="dxa"/>
                <w:gridSpan w:val="2"/>
              </w:tcPr>
              <w:p w14:paraId="1D2DABEA" w14:textId="4BECAD08" w:rsidR="009E6045" w:rsidRPr="00715CA6" w:rsidRDefault="005C3549" w:rsidP="005C3549">
                <w:pPr>
                  <w:jc w:val="right"/>
                  <w:rPr>
                    <w:b/>
                    <w:bCs/>
                    <w:sz w:val="28"/>
                    <w:szCs w:val="28"/>
                  </w:rPr>
                </w:pPr>
                <w:r>
                  <w:rPr>
                    <w:b/>
                    <w:bCs/>
                    <w:sz w:val="28"/>
                    <w:szCs w:val="28"/>
                  </w:rPr>
                  <w:t>Study Group 20</w:t>
                </w:r>
              </w:p>
            </w:tc>
          </w:sdtContent>
        </w:sdt>
      </w:tr>
      <w:tr w:rsidR="009E6045" w:rsidRPr="0037415F" w14:paraId="0D318256" w14:textId="77777777" w:rsidTr="00E46132">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437" w:type="dxa"/>
            <w:gridSpan w:val="2"/>
            <w:tcBorders>
              <w:bottom w:val="single" w:sz="12" w:space="0" w:color="auto"/>
            </w:tcBorders>
            <w:vAlign w:val="center"/>
          </w:tcPr>
          <w:p w14:paraId="314A5F29" w14:textId="109C726F" w:rsidR="009E6045" w:rsidRPr="00333E15" w:rsidRDefault="00E46132" w:rsidP="009E6045">
            <w:pPr>
              <w:jc w:val="right"/>
              <w:rPr>
                <w:b/>
                <w:bCs/>
                <w:sz w:val="28"/>
                <w:szCs w:val="28"/>
              </w:rPr>
            </w:pPr>
            <w:r>
              <w:rPr>
                <w:b/>
                <w:bCs/>
                <w:sz w:val="28"/>
                <w:szCs w:val="28"/>
              </w:rPr>
              <w:t>Original: English</w:t>
            </w:r>
          </w:p>
        </w:tc>
      </w:tr>
      <w:tr w:rsidR="009E6045" w:rsidRPr="0037415F" w14:paraId="712EC3C7" w14:textId="77777777" w:rsidTr="00E46132">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754D8A7E" w:rsidR="009E6045" w:rsidRPr="0037415F" w:rsidRDefault="00E46132" w:rsidP="00EB6775">
                <w:r>
                  <w:t>Q3</w:t>
                </w:r>
                <w:r w:rsidR="005C3549">
                  <w:t>/20</w:t>
                </w:r>
              </w:p>
            </w:tc>
          </w:sdtContent>
        </w:sdt>
        <w:tc>
          <w:tcPr>
            <w:tcW w:w="4295" w:type="dxa"/>
          </w:tcPr>
          <w:p w14:paraId="57945932" w14:textId="389EEC3B" w:rsidR="009E6045" w:rsidRPr="0037415F" w:rsidRDefault="00D5696F"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t>4-15 September</w:t>
                </w:r>
                <w:r w:rsidR="005C3549">
                  <w:t xml:space="preserve"> 2017</w:t>
                </w:r>
              </w:sdtContent>
            </w:sdt>
          </w:p>
        </w:tc>
      </w:tr>
      <w:bookmarkEnd w:id="2"/>
      <w:tr w:rsidR="009E6045" w:rsidRPr="0037415F" w14:paraId="3590DE92" w14:textId="77777777" w:rsidTr="00E46132">
        <w:trPr>
          <w:cantSplit/>
          <w:jc w:val="center"/>
        </w:trPr>
        <w:tc>
          <w:tcPr>
            <w:tcW w:w="9540" w:type="dxa"/>
            <w:gridSpan w:val="6"/>
          </w:tcPr>
          <w:p w14:paraId="2A19A9B9" w14:textId="6CFF4B3B" w:rsidR="009E6045" w:rsidRPr="0037415F" w:rsidRDefault="00682FB9" w:rsidP="00124E48">
            <w:pPr>
              <w:jc w:val="center"/>
              <w:rPr>
                <w:b/>
                <w:bCs/>
              </w:rPr>
            </w:pPr>
            <w:r>
              <w:rPr>
                <w:b/>
                <w:bCs/>
              </w:rPr>
              <w:t xml:space="preserve">INPUT DOCUMENT </w:t>
            </w:r>
            <w:r w:rsidR="00124E48">
              <w:rPr>
                <w:b/>
                <w:bCs/>
              </w:rPr>
              <w:br/>
            </w:r>
            <w:r w:rsidR="005C3549">
              <w:rPr>
                <w:b/>
                <w:bCs/>
              </w:rPr>
              <w:t>RAPPORTEUR GROUP MEETING</w:t>
            </w:r>
          </w:p>
        </w:tc>
      </w:tr>
      <w:tr w:rsidR="009E6045" w:rsidRPr="0037415F" w14:paraId="4454EEE5" w14:textId="77777777" w:rsidTr="00E46132">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122" w:type="dxa"/>
            <w:gridSpan w:val="4"/>
          </w:tcPr>
          <w:p w14:paraId="43378778" w14:textId="69C6CA57" w:rsidR="009E6045" w:rsidRDefault="00E61A32" w:rsidP="00277326">
            <w:pPr>
              <w:rPr>
                <w:lang w:eastAsia="zh-CN"/>
              </w:rPr>
            </w:pPr>
            <w:r>
              <w:rPr>
                <w:rFonts w:hint="eastAsia"/>
                <w:lang w:eastAsia="zh-CN"/>
              </w:rPr>
              <w:t>Nokia</w:t>
            </w:r>
          </w:p>
        </w:tc>
      </w:tr>
      <w:tr w:rsidR="009E6045" w:rsidRPr="0037415F" w14:paraId="2731CCE7" w14:textId="77777777" w:rsidTr="00E46132">
        <w:trPr>
          <w:cantSplit/>
          <w:jc w:val="center"/>
        </w:trPr>
        <w:tc>
          <w:tcPr>
            <w:tcW w:w="1418" w:type="dxa"/>
            <w:gridSpan w:val="2"/>
          </w:tcPr>
          <w:p w14:paraId="095D9B0A" w14:textId="77777777" w:rsidR="009E6045" w:rsidRPr="0037415F" w:rsidRDefault="009E6045" w:rsidP="00EB6775">
            <w:r w:rsidRPr="0037415F">
              <w:rPr>
                <w:b/>
                <w:bCs/>
              </w:rPr>
              <w:t>Title:</w:t>
            </w:r>
          </w:p>
        </w:tc>
        <w:tc>
          <w:tcPr>
            <w:tcW w:w="8122" w:type="dxa"/>
            <w:gridSpan w:val="4"/>
          </w:tcPr>
          <w:p w14:paraId="67118BEC" w14:textId="7D40B1AD" w:rsidR="009E6045" w:rsidRPr="0037415F" w:rsidRDefault="00D5696F" w:rsidP="005C3549">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8531F7" w:rsidRPr="00865C17">
                  <w:t xml:space="preserve">Proposal </w:t>
                </w:r>
                <w:r w:rsidR="008531F7">
                  <w:t xml:space="preserve">on a new Work Item on “oneM2M-TR 0001 </w:t>
                </w:r>
                <w:r w:rsidR="008531F7" w:rsidRPr="007C2CFE">
                  <w:rPr>
                    <w:lang w:val="en-US"/>
                  </w:rPr>
                  <w:t>Use Case Collection</w:t>
                </w:r>
                <w:r w:rsidR="008531F7" w:rsidRPr="00865C17">
                  <w:t>”</w:t>
                </w:r>
              </w:sdtContent>
            </w:sdt>
          </w:p>
        </w:tc>
      </w:tr>
      <w:tr w:rsidR="009E6045" w:rsidRPr="0037415F" w14:paraId="26C700E6" w14:textId="77777777" w:rsidTr="00E46132">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122" w:type="dxa"/>
                <w:gridSpan w:val="4"/>
                <w:tcBorders>
                  <w:bottom w:val="single" w:sz="6" w:space="0" w:color="auto"/>
                </w:tcBorders>
              </w:tcPr>
              <w:p w14:paraId="444BB0B6" w14:textId="65A07395" w:rsidR="009E6045" w:rsidRPr="0037415F" w:rsidRDefault="00EF0081" w:rsidP="00EB6775">
                <w:r>
                  <w:t>Discussion</w:t>
                </w:r>
              </w:p>
            </w:tc>
          </w:sdtContent>
        </w:sdt>
      </w:tr>
      <w:tr w:rsidR="008531F7" w:rsidRPr="006D5A35" w14:paraId="5EC12CA8" w14:textId="77777777" w:rsidTr="00E46132">
        <w:trPr>
          <w:cantSplit/>
          <w:jc w:val="center"/>
        </w:trPr>
        <w:tc>
          <w:tcPr>
            <w:tcW w:w="1418" w:type="dxa"/>
            <w:gridSpan w:val="2"/>
            <w:tcBorders>
              <w:top w:val="single" w:sz="6" w:space="0" w:color="auto"/>
              <w:bottom w:val="single" w:sz="6" w:space="0" w:color="auto"/>
            </w:tcBorders>
          </w:tcPr>
          <w:p w14:paraId="049C0F3B"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200FBF5" w14:textId="77777777" w:rsidR="008531F7" w:rsidRPr="006D5A35" w:rsidRDefault="008531F7" w:rsidP="007603BA">
            <w:r>
              <w:rPr>
                <w:lang w:eastAsia="zh-CN"/>
              </w:rPr>
              <w:t>Shane HE</w:t>
            </w:r>
            <w:r>
              <w:rPr>
                <w:lang w:eastAsia="zh-CN"/>
              </w:rPr>
              <w:br/>
            </w:r>
            <w:r w:rsidRPr="006D5A35">
              <w:rPr>
                <w:lang w:eastAsia="zh-CN"/>
              </w:rPr>
              <w:t xml:space="preserve">Nokia </w:t>
            </w:r>
          </w:p>
        </w:tc>
        <w:tc>
          <w:tcPr>
            <w:tcW w:w="4547" w:type="dxa"/>
            <w:gridSpan w:val="3"/>
            <w:tcBorders>
              <w:top w:val="single" w:sz="6" w:space="0" w:color="auto"/>
              <w:bottom w:val="single" w:sz="6" w:space="0" w:color="auto"/>
            </w:tcBorders>
          </w:tcPr>
          <w:p w14:paraId="2ACEE8AE" w14:textId="77777777" w:rsidR="008531F7" w:rsidRPr="006D5A35" w:rsidRDefault="008531F7" w:rsidP="007603BA">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8531F7" w:rsidRPr="006D5A35" w14:paraId="322A9FFC" w14:textId="77777777" w:rsidTr="00E46132">
        <w:trPr>
          <w:cantSplit/>
          <w:jc w:val="center"/>
        </w:trPr>
        <w:tc>
          <w:tcPr>
            <w:tcW w:w="1418" w:type="dxa"/>
            <w:gridSpan w:val="2"/>
            <w:tcBorders>
              <w:top w:val="single" w:sz="6" w:space="0" w:color="auto"/>
              <w:bottom w:val="single" w:sz="6" w:space="0" w:color="auto"/>
            </w:tcBorders>
          </w:tcPr>
          <w:p w14:paraId="33DB13E1"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6967953" w14:textId="77777777" w:rsidR="008531F7" w:rsidRPr="006D5A35" w:rsidRDefault="008531F7" w:rsidP="007603BA">
            <w:r w:rsidRPr="00710A3E">
              <w:rPr>
                <w:lang w:eastAsia="zh-CN"/>
              </w:rPr>
              <w:t>Catalina Mladin,</w:t>
            </w:r>
            <w:r w:rsidRPr="006E3981">
              <w:br/>
            </w:r>
            <w:r w:rsidRPr="00710A3E">
              <w:rPr>
                <w:lang w:eastAsia="zh-CN"/>
              </w:rPr>
              <w:t>Convida</w:t>
            </w:r>
            <w:r w:rsidRPr="00710A3E">
              <w:rPr>
                <w:rFonts w:eastAsia="BatangChe"/>
                <w:sz w:val="22"/>
                <w:lang w:val="en-US"/>
              </w:rPr>
              <w:br/>
            </w:r>
            <w:r w:rsidRPr="00D60393">
              <w:rPr>
                <w:lang w:eastAsia="zh-CN"/>
              </w:rPr>
              <w:t>United States</w:t>
            </w:r>
          </w:p>
        </w:tc>
        <w:tc>
          <w:tcPr>
            <w:tcW w:w="4547" w:type="dxa"/>
            <w:gridSpan w:val="3"/>
            <w:tcBorders>
              <w:top w:val="single" w:sz="6" w:space="0" w:color="auto"/>
              <w:bottom w:val="single" w:sz="6" w:space="0" w:color="auto"/>
            </w:tcBorders>
          </w:tcPr>
          <w:p w14:paraId="05B95626" w14:textId="77777777" w:rsidR="008531F7" w:rsidRPr="006D5A35" w:rsidRDefault="008531F7" w:rsidP="007603BA">
            <w:r>
              <w:t>Tel:</w:t>
            </w:r>
            <w:r>
              <w:br/>
              <w:t>Fax:</w:t>
            </w:r>
            <w:r>
              <w:br/>
              <w:t>Email:</w:t>
            </w:r>
            <w:r w:rsidRPr="00710A3E">
              <w:rPr>
                <w:lang w:eastAsia="zh-CN"/>
              </w:rPr>
              <w:t>Mladin.Catalina@convidawireless.com</w:t>
            </w:r>
          </w:p>
        </w:tc>
      </w:tr>
      <w:tr w:rsidR="008531F7" w:rsidRPr="006D5A35" w14:paraId="6630903E" w14:textId="77777777" w:rsidTr="00E46132">
        <w:trPr>
          <w:cantSplit/>
          <w:jc w:val="center"/>
        </w:trPr>
        <w:tc>
          <w:tcPr>
            <w:tcW w:w="1418" w:type="dxa"/>
            <w:gridSpan w:val="2"/>
            <w:tcBorders>
              <w:top w:val="single" w:sz="6" w:space="0" w:color="auto"/>
              <w:bottom w:val="single" w:sz="6" w:space="0" w:color="auto"/>
            </w:tcBorders>
          </w:tcPr>
          <w:p w14:paraId="28485885"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A78B536" w14:textId="77777777" w:rsidR="008531F7" w:rsidRPr="006D5A35" w:rsidRDefault="008531F7" w:rsidP="007603BA">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547" w:type="dxa"/>
            <w:gridSpan w:val="3"/>
            <w:tcBorders>
              <w:top w:val="single" w:sz="6" w:space="0" w:color="auto"/>
              <w:bottom w:val="single" w:sz="6" w:space="0" w:color="auto"/>
            </w:tcBorders>
          </w:tcPr>
          <w:p w14:paraId="03CCE317" w14:textId="77777777" w:rsidR="008531F7" w:rsidRPr="006D5A35" w:rsidRDefault="008531F7" w:rsidP="007603BA">
            <w:r w:rsidRPr="006D5A35">
              <w:t>Tel:</w:t>
            </w:r>
            <w:r w:rsidRPr="006D5A35">
              <w:br/>
              <w:t>Fax:</w:t>
            </w:r>
            <w:r w:rsidRPr="006D5A35">
              <w:br/>
              <w:t xml:space="preserve">Email: </w:t>
            </w:r>
            <w:r>
              <w:rPr>
                <w:rFonts w:hint="eastAsia"/>
                <w:lang w:eastAsia="zh-CN"/>
              </w:rPr>
              <w:t>kc-yamamoto@kddi.com</w:t>
            </w:r>
          </w:p>
        </w:tc>
      </w:tr>
    </w:tbl>
    <w:p w14:paraId="37A53486" w14:textId="77777777" w:rsidR="009E6045" w:rsidRPr="00865C17"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865C17" w14:paraId="3B2E1AE1" w14:textId="77777777" w:rsidTr="00B53D1B">
        <w:trPr>
          <w:cantSplit/>
          <w:jc w:val="center"/>
        </w:trPr>
        <w:tc>
          <w:tcPr>
            <w:tcW w:w="1418" w:type="dxa"/>
          </w:tcPr>
          <w:p w14:paraId="705E8A11" w14:textId="77777777" w:rsidR="0089088E" w:rsidRPr="00865C17" w:rsidRDefault="0089088E" w:rsidP="00EB6775">
            <w:pPr>
              <w:rPr>
                <w:b/>
                <w:bCs/>
              </w:rPr>
            </w:pPr>
            <w:r w:rsidRPr="00865C17">
              <w:rPr>
                <w:b/>
                <w:bCs/>
              </w:rPr>
              <w:t>Keywords:</w:t>
            </w:r>
          </w:p>
        </w:tc>
        <w:tc>
          <w:tcPr>
            <w:tcW w:w="8221" w:type="dxa"/>
          </w:tcPr>
          <w:p w14:paraId="75E3B1EF" w14:textId="16E3C8A7" w:rsidR="0089088E" w:rsidRPr="00865C17" w:rsidRDefault="00D5696F" w:rsidP="005C3549">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531F7">
                  <w:t>Use cases</w:t>
                </w:r>
                <w:r w:rsidR="00E61A32" w:rsidRPr="00865C17">
                  <w:t>, oneM2M</w:t>
                </w:r>
              </w:sdtContent>
            </w:sdt>
          </w:p>
        </w:tc>
      </w:tr>
      <w:tr w:rsidR="0089088E" w:rsidRPr="00865C17" w14:paraId="7D0F8B1C" w14:textId="77777777" w:rsidTr="00B53D1B">
        <w:trPr>
          <w:cantSplit/>
          <w:jc w:val="center"/>
        </w:trPr>
        <w:tc>
          <w:tcPr>
            <w:tcW w:w="1418" w:type="dxa"/>
          </w:tcPr>
          <w:p w14:paraId="72CA09B8" w14:textId="77777777" w:rsidR="0089088E" w:rsidRPr="00865C17" w:rsidRDefault="0089088E" w:rsidP="00EB6775">
            <w:pPr>
              <w:rPr>
                <w:b/>
                <w:bCs/>
              </w:rPr>
            </w:pPr>
            <w:r w:rsidRPr="00865C17">
              <w:rPr>
                <w:b/>
                <w:bCs/>
              </w:rPr>
              <w:t>Abstract:</w:t>
            </w:r>
          </w:p>
        </w:tc>
        <w:sdt>
          <w:sdtPr>
            <w:alias w:val="Abstract"/>
            <w:tag w:val="Abstract"/>
            <w:id w:val="-939903723"/>
            <w:placeholder>
              <w:docPart w:val="AC14B36049EE4F7F9B8ACAEB3B0ACAED"/>
            </w:placeholder>
            <w:showingPlcHd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tcPr>
              <w:p w14:paraId="4BE3CBD5" w14:textId="5CAA55FD" w:rsidR="0089088E" w:rsidRPr="00865C17" w:rsidRDefault="005C3549" w:rsidP="005C3549">
                <w:r w:rsidRPr="00865C17">
                  <w:rPr>
                    <w:rStyle w:val="PlaceholderText"/>
                  </w:rPr>
                  <w:t>[Abstract]</w:t>
                </w:r>
              </w:p>
            </w:tc>
          </w:sdtContent>
        </w:sdt>
      </w:tr>
    </w:tbl>
    <w:bookmarkEnd w:id="0"/>
    <w:p w14:paraId="3125FF3A" w14:textId="72EFD9BE" w:rsidR="00E61A32" w:rsidRPr="008531F7" w:rsidRDefault="0078773A" w:rsidP="00E61A32">
      <w:pPr>
        <w:widowControl w:val="0"/>
        <w:rPr>
          <w:rFonts w:eastAsia="BatangChe"/>
          <w:sz w:val="22"/>
          <w:szCs w:val="22"/>
          <w:lang w:val="en-US"/>
        </w:rPr>
      </w:pPr>
      <w:r>
        <w:rPr>
          <w:rFonts w:eastAsia="BatangChe"/>
          <w:sz w:val="22"/>
          <w:lang w:val="en-US"/>
        </w:rPr>
        <w:t>This document proposes to study</w:t>
      </w:r>
      <w:bookmarkStart w:id="3" w:name="_GoBack"/>
      <w:bookmarkEnd w:id="3"/>
      <w:r w:rsidR="003927D3" w:rsidRPr="003927D3">
        <w:rPr>
          <w:rFonts w:eastAsia="BatangChe"/>
          <w:sz w:val="22"/>
          <w:lang w:val="en-US"/>
        </w:rPr>
        <w:t xml:space="preserve"> a new work recommendation which provides</w:t>
      </w:r>
      <w:r w:rsidR="008531F7" w:rsidRPr="008531F7">
        <w:rPr>
          <w:sz w:val="22"/>
          <w:szCs w:val="22"/>
        </w:rPr>
        <w:t xml:space="preserve"> a collection of use cases from a variety of M2M industry seg</w:t>
      </w:r>
      <w:r w:rsidR="003927D3">
        <w:rPr>
          <w:sz w:val="22"/>
          <w:szCs w:val="22"/>
        </w:rPr>
        <w:t>ments</w:t>
      </w:r>
      <w:r w:rsidR="008531F7" w:rsidRPr="008531F7">
        <w:rPr>
          <w:sz w:val="22"/>
          <w:szCs w:val="22"/>
        </w:rPr>
        <w:t xml:space="preserve">. Each use </w:t>
      </w:r>
      <w:r>
        <w:rPr>
          <w:sz w:val="22"/>
          <w:szCs w:val="22"/>
        </w:rPr>
        <w:t>case may include a description</w:t>
      </w:r>
      <w:r w:rsidR="008531F7" w:rsidRPr="008531F7">
        <w:rPr>
          <w:sz w:val="22"/>
          <w:szCs w:val="22"/>
        </w:rPr>
        <w:t>,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requirements</w:t>
      </w:r>
      <w:r w:rsidR="003927D3">
        <w:rPr>
          <w:sz w:val="22"/>
          <w:szCs w:val="22"/>
        </w:rPr>
        <w:t>.</w:t>
      </w:r>
    </w:p>
    <w:p w14:paraId="64570933" w14:textId="2A415C7A" w:rsidR="00E61A32" w:rsidRPr="00865C17" w:rsidRDefault="00E61A32" w:rsidP="00E61A32">
      <w:pPr>
        <w:widowControl w:val="0"/>
        <w:rPr>
          <w:rFonts w:eastAsia="BatangChe"/>
          <w:sz w:val="22"/>
          <w:lang w:val="en-US"/>
        </w:rPr>
      </w:pPr>
      <w:r w:rsidRPr="00865C17">
        <w:rPr>
          <w:rFonts w:eastAsia="BatangChe"/>
          <w:sz w:val="22"/>
          <w:lang w:val="en-US"/>
        </w:rPr>
        <w:t xml:space="preserve">The baseline is provided in document </w:t>
      </w:r>
      <w:r w:rsidRPr="00865C17">
        <w:rPr>
          <w:rFonts w:eastAsia="BatangChe"/>
          <w:sz w:val="22"/>
          <w:highlight w:val="yellow"/>
          <w:lang w:val="en-US"/>
        </w:rPr>
        <w:t>XXX.</w:t>
      </w:r>
      <w:r w:rsidRPr="00865C17">
        <w:rPr>
          <w:rFonts w:eastAsia="BatangChe"/>
          <w:sz w:val="22"/>
          <w:lang w:val="en-US"/>
        </w:rPr>
        <w:t xml:space="preserve"> </w:t>
      </w:r>
    </w:p>
    <w:p w14:paraId="52298099" w14:textId="5DA8039E" w:rsidR="00E61A32" w:rsidRPr="00865C17" w:rsidRDefault="00E61A32" w:rsidP="00E61A32">
      <w:pPr>
        <w:widowControl w:val="0"/>
        <w:rPr>
          <w:rFonts w:eastAsia="BatangChe"/>
          <w:sz w:val="22"/>
          <w:lang w:val="en-US"/>
        </w:rPr>
      </w:pPr>
    </w:p>
    <w:p w14:paraId="1D374720" w14:textId="77777777" w:rsidR="00E61A32" w:rsidRPr="00E61A32" w:rsidRDefault="00E61A32" w:rsidP="00E61A32">
      <w:pPr>
        <w:rPr>
          <w:lang w:val="en-US"/>
        </w:rPr>
      </w:pPr>
    </w:p>
    <w:p w14:paraId="6CB04C6C" w14:textId="77777777" w:rsidR="00E61A32" w:rsidRDefault="00E61A32" w:rsidP="00E61A32">
      <w:pPr>
        <w:pStyle w:val="Heading1Centered"/>
        <w:rPr>
          <w:lang w:val="en-US"/>
        </w:rPr>
      </w:pPr>
      <w:r>
        <w:rPr>
          <w:lang w:val="en-US"/>
        </w:rPr>
        <w:br w:type="page"/>
      </w:r>
    </w:p>
    <w:p w14:paraId="4270B51C" w14:textId="77777777" w:rsidR="00E61A32" w:rsidRDefault="00E61A32" w:rsidP="00E61A32">
      <w:pPr>
        <w:pStyle w:val="Heading1Centered"/>
        <w:rPr>
          <w:lang w:val="en-US"/>
        </w:rPr>
      </w:pPr>
    </w:p>
    <w:p w14:paraId="78E0BFF8" w14:textId="417271BB" w:rsidR="00E61A32" w:rsidRDefault="00E61A32" w:rsidP="00E61A32">
      <w:pPr>
        <w:pStyle w:val="Heading1Centered"/>
      </w:pPr>
      <w:r>
        <w:rPr>
          <w:lang w:val="en-US"/>
        </w:rPr>
        <w:t>Annex 1</w:t>
      </w:r>
      <w:r w:rsidRPr="009465F6">
        <w:rPr>
          <w:lang w:val="en-US"/>
        </w:rPr>
        <w:br/>
      </w:r>
      <w:r>
        <w:t xml:space="preserve">A.1 justification for proposed draft new Recommendation </w:t>
      </w:r>
      <w:r w:rsidR="00E46132">
        <w:rPr>
          <w:sz w:val="20"/>
          <w:lang w:val="fr-FR"/>
        </w:rPr>
        <w:t>Y.oneM2M.UCC</w:t>
      </w:r>
    </w:p>
    <w:p w14:paraId="61319443" w14:textId="77777777" w:rsidR="00E61A32"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DA7624"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35B31D41" w:rsidR="00423C54" w:rsidRPr="00DA7624" w:rsidRDefault="00E461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w:t>
            </w:r>
            <w:r w:rsidR="00423C54">
              <w:rPr>
                <w:sz w:val="20"/>
              </w:rPr>
              <w:t>/20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9465F6"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3B0DE793" w:rsidR="00E61A32" w:rsidRPr="00F46A5C" w:rsidRDefault="00E61A32" w:rsidP="003927D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 xml:space="preserve">ITU-T </w:t>
            </w:r>
            <w:r w:rsidR="003927D3">
              <w:rPr>
                <w:sz w:val="20"/>
                <w:lang w:val="fr-FR"/>
              </w:rPr>
              <w:t>Y.oneM2M.UCC</w:t>
            </w:r>
            <w:r w:rsidRPr="007B3179">
              <w:rPr>
                <w:sz w:val="20"/>
                <w:lang w:val="fr-FR"/>
              </w:rPr>
              <w:t xml:space="preserve"> </w:t>
            </w:r>
            <w:r w:rsidR="003927D3" w:rsidRPr="00F46A5C">
              <w:rPr>
                <w:sz w:val="20"/>
                <w:lang w:val="fr-FR"/>
              </w:rPr>
              <w:t>"</w:t>
            </w:r>
            <w:r w:rsidR="003927D3" w:rsidRPr="003927D3">
              <w:rPr>
                <w:sz w:val="20"/>
                <w:lang w:val="fr-FR"/>
              </w:rPr>
              <w:t>oneM2M-TR 0001 Use Case Collection</w:t>
            </w:r>
            <w:r w:rsidR="003927D3" w:rsidRPr="00F46A5C">
              <w:rPr>
                <w:sz w:val="20"/>
                <w:lang w:val="fr-FR"/>
              </w:rPr>
              <w:t>"</w:t>
            </w:r>
          </w:p>
        </w:tc>
      </w:tr>
      <w:tr w:rsidR="00E61A32" w:rsidRPr="00DA7624"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4E3F46"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DA7624"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Hyperlink"/>
                  <w:sz w:val="20"/>
                </w:rPr>
                <w:t>shane.he@nokia.com</w:t>
              </w:r>
            </w:hyperlink>
          </w:p>
          <w:p w14:paraId="79452C57" w14:textId="3752BDBB" w:rsidR="00E61A32" w:rsidRDefault="00B66AA3"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sz w:val="20"/>
              </w:rPr>
              <w:t xml:space="preserve">Catalina Mladin, </w:t>
            </w:r>
            <w:r w:rsidR="001235EA">
              <w:rPr>
                <w:sz w:val="20"/>
              </w:rPr>
              <w:t>Interdigital</w:t>
            </w:r>
            <w:r>
              <w:rPr>
                <w:sz w:val="20"/>
              </w:rPr>
              <w:t xml:space="preserve">, </w:t>
            </w:r>
            <w:hyperlink r:id="rId13" w:history="1">
              <w:r w:rsidR="001235EA" w:rsidRPr="00976843">
                <w:rPr>
                  <w:rStyle w:val="Hyperlink"/>
                  <w:rFonts w:ascii="Times New Roman" w:hAnsi="Times New Roman"/>
                  <w:sz w:val="20"/>
                </w:rPr>
                <w:t>Catalina.Mladin@interdigital.com</w:t>
              </w:r>
            </w:hyperlink>
            <w:r w:rsidR="001235EA">
              <w:rPr>
                <w:sz w:val="20"/>
              </w:rPr>
              <w:t xml:space="preserve">  </w:t>
            </w:r>
          </w:p>
          <w:p w14:paraId="753D6BBA" w14:textId="51357E27" w:rsidR="00B66AA3" w:rsidRPr="00B66AA3" w:rsidRDefault="00B66AA3" w:rsidP="00B66AA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rFonts w:hint="eastAsia"/>
                <w:sz w:val="20"/>
              </w:rPr>
              <w:t>Kenichi Yamamoto</w:t>
            </w:r>
            <w:r>
              <w:rPr>
                <w:sz w:val="20"/>
              </w:rPr>
              <w:t xml:space="preserve">, KDDI, </w:t>
            </w:r>
            <w:hyperlink r:id="rId14" w:history="1">
              <w:r w:rsidRPr="00C26ECD">
                <w:rPr>
                  <w:rStyle w:val="Hyperlink"/>
                  <w:rFonts w:ascii="Times New Roman" w:hAnsi="Times New Roman"/>
                  <w:sz w:val="20"/>
                </w:rPr>
                <w:t>kc-yamamoto@kddi.com</w:t>
              </w:r>
            </w:hyperlink>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E61A32" w:rsidRPr="00DA7624"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E61A32" w:rsidRPr="00DA7624"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1589F041" w:rsidR="00B66AA3" w:rsidRPr="00423C54" w:rsidRDefault="00423C54" w:rsidP="00B66AA3">
            <w:pPr>
              <w:widowControl w:val="0"/>
              <w:rPr>
                <w:sz w:val="22"/>
                <w:szCs w:val="22"/>
              </w:rPr>
            </w:pPr>
            <w:r w:rsidRPr="00423C54">
              <w:rPr>
                <w:sz w:val="22"/>
                <w:szCs w:val="22"/>
              </w:rPr>
              <w:t>The present document includes a collection of use cases from a variety of M2M indus</w:t>
            </w:r>
            <w:r w:rsidR="00054E9C">
              <w:rPr>
                <w:sz w:val="22"/>
                <w:szCs w:val="22"/>
              </w:rPr>
              <w:t>try segments</w:t>
            </w:r>
            <w:r w:rsidRPr="00423C54">
              <w:rPr>
                <w:sz w:val="22"/>
                <w:szCs w:val="22"/>
              </w:rPr>
              <w:t>. Each use case may include a description, source,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w:t>
            </w:r>
            <w:r>
              <w:rPr>
                <w:sz w:val="22"/>
                <w:szCs w:val="22"/>
              </w:rPr>
              <w:t>emen</w:t>
            </w:r>
            <w:r>
              <w:rPr>
                <w:rFonts w:hint="eastAsia"/>
                <w:sz w:val="22"/>
                <w:szCs w:val="22"/>
              </w:rPr>
              <w:t>ts</w:t>
            </w:r>
            <w:r w:rsidRPr="00423C54">
              <w:rPr>
                <w:sz w:val="22"/>
                <w:szCs w:val="22"/>
              </w:rPr>
              <w:t>.</w:t>
            </w:r>
          </w:p>
        </w:tc>
      </w:tr>
      <w:tr w:rsidR="00E61A32" w:rsidRPr="00DA7624"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E61A32" w:rsidRPr="00DA7624"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965BD8" w:rsidRDefault="00E61A32" w:rsidP="004E3F46">
            <w:pPr>
              <w:widowControl w:val="0"/>
              <w:rPr>
                <w:lang w:eastAsia="zh-CN"/>
              </w:rPr>
            </w:pPr>
            <w:r w:rsidRPr="00965BD8">
              <w:rPr>
                <w:lang w:eastAsia="zh-CN"/>
              </w:rPr>
              <w:t>Purpose:</w:t>
            </w:r>
          </w:p>
          <w:p w14:paraId="6E4A9A02" w14:textId="7CC11B46" w:rsidR="00965BD8" w:rsidRPr="00965BD8" w:rsidRDefault="00965BD8" w:rsidP="004E3F46">
            <w:pPr>
              <w:widowControl w:val="0"/>
              <w:rPr>
                <w:rFonts w:eastAsia="BatangChe"/>
                <w:sz w:val="22"/>
                <w:lang w:val="en-US"/>
              </w:rPr>
            </w:pPr>
            <w:r w:rsidRPr="00965BD8">
              <w:rPr>
                <w:rFonts w:eastAsia="BatangChe"/>
                <w:sz w:val="22"/>
                <w:lang w:val="en-US"/>
              </w:rPr>
              <w:t>This recommendation provides a collection of use cases</w:t>
            </w:r>
            <w:r>
              <w:rPr>
                <w:rFonts w:eastAsia="BatangChe"/>
                <w:sz w:val="22"/>
                <w:lang w:val="en-US"/>
              </w:rPr>
              <w:t xml:space="preserve"> </w:t>
            </w:r>
            <w:r w:rsidR="00054E9C">
              <w:rPr>
                <w:rFonts w:eastAsia="BatangChe"/>
                <w:sz w:val="22"/>
                <w:lang w:val="en-US"/>
              </w:rPr>
              <w:t>from variety of M2M industry segments.</w:t>
            </w:r>
            <w:r w:rsidR="00164756" w:rsidRPr="00423C54">
              <w:rPr>
                <w:sz w:val="22"/>
                <w:szCs w:val="22"/>
              </w:rPr>
              <w:t xml:space="preserve">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w:t>
            </w:r>
            <w:r w:rsidR="00164756">
              <w:rPr>
                <w:sz w:val="22"/>
                <w:szCs w:val="22"/>
              </w:rPr>
              <w:t>.</w:t>
            </w:r>
          </w:p>
          <w:p w14:paraId="02B88EA6" w14:textId="77777777" w:rsidR="00E61A32" w:rsidRPr="00164756" w:rsidRDefault="00E61A32" w:rsidP="004E3F46">
            <w:pPr>
              <w:widowControl w:val="0"/>
              <w:rPr>
                <w:caps/>
                <w:lang w:eastAsia="zh-CN"/>
              </w:rPr>
            </w:pPr>
            <w:r w:rsidRPr="00164756">
              <w:rPr>
                <w:lang w:eastAsia="zh-CN"/>
              </w:rPr>
              <w:t>Contents:</w:t>
            </w:r>
          </w:p>
          <w:p w14:paraId="794A48AE" w14:textId="18C4C0F3" w:rsidR="00C00333" w:rsidRPr="00C00333" w:rsidRDefault="00C00333" w:rsidP="004E3F46">
            <w:pPr>
              <w:widowControl w:val="0"/>
              <w:numPr>
                <w:ilvl w:val="0"/>
                <w:numId w:val="12"/>
              </w:numPr>
              <w:ind w:left="706" w:hanging="418"/>
              <w:rPr>
                <w:rFonts w:eastAsia="BatangChe"/>
                <w:sz w:val="22"/>
                <w:lang w:val="en-US"/>
              </w:rPr>
            </w:pPr>
            <w:r>
              <w:rPr>
                <w:rFonts w:eastAsia="BatangChe"/>
                <w:sz w:val="22"/>
              </w:rPr>
              <w:t>Use cases</w:t>
            </w:r>
            <w:r>
              <w:rPr>
                <w:rFonts w:eastAsia="BatangChe"/>
                <w:sz w:val="22"/>
                <w:lang w:val="en-US"/>
              </w:rPr>
              <w:t xml:space="preserve"> include Energy, Enterprise, Healthcare, Industrial, Public Services, Residential, and Retail.</w:t>
            </w:r>
          </w:p>
          <w:p w14:paraId="53DCF6AD" w14:textId="77777777" w:rsidR="00E61A32" w:rsidRDefault="002C5FC6" w:rsidP="00C00333">
            <w:pPr>
              <w:widowControl w:val="0"/>
              <w:numPr>
                <w:ilvl w:val="0"/>
                <w:numId w:val="12"/>
              </w:numPr>
              <w:ind w:left="706" w:hanging="418"/>
              <w:rPr>
                <w:rFonts w:eastAsia="BatangChe"/>
                <w:sz w:val="22"/>
                <w:lang w:val="en-US"/>
              </w:rPr>
            </w:pPr>
            <w:r w:rsidRPr="00423C54">
              <w:rPr>
                <w:sz w:val="22"/>
                <w:szCs w:val="22"/>
              </w:rPr>
              <w:t>Each use case may include a description, source, actors, pre-conditions, triggers, normal and alternative flow of sequence of interactions among actors and system, post-conditions, illustrations and potential requirements.</w:t>
            </w:r>
          </w:p>
          <w:p w14:paraId="5C5BDF96" w14:textId="274D19A1" w:rsidR="00C00333" w:rsidRPr="00C00333" w:rsidRDefault="00C00333" w:rsidP="00C00333">
            <w:pPr>
              <w:widowControl w:val="0"/>
              <w:ind w:left="706"/>
              <w:rPr>
                <w:rFonts w:eastAsia="BatangChe"/>
                <w:sz w:val="22"/>
                <w:lang w:val="en-US"/>
              </w:rPr>
            </w:pPr>
          </w:p>
        </w:tc>
      </w:tr>
      <w:tr w:rsidR="00E61A32" w:rsidRPr="00DA7624"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E61A32" w:rsidRPr="00DA7624"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E61A32" w:rsidRPr="00DA7624"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E61A32" w:rsidRPr="00DA7624"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E61A32" w:rsidRPr="00DA7624"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E61A32" w:rsidRPr="00DA7624"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406AEB65" w:rsidR="00E61A32" w:rsidRPr="004E3F46" w:rsidRDefault="00C00333" w:rsidP="0007665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highlight w:val="yellow"/>
              </w:rPr>
              <w:t>Nokia, InterDigital, KDDI,</w:t>
            </w:r>
          </w:p>
        </w:tc>
      </w:tr>
    </w:tbl>
    <w:p w14:paraId="252DDD8C" w14:textId="77777777" w:rsidR="00E61A32" w:rsidRDefault="00E61A32" w:rsidP="00E61A32"/>
    <w:p w14:paraId="110EBE0E" w14:textId="77777777" w:rsidR="005C3549" w:rsidRPr="00E61A32" w:rsidRDefault="005C3549" w:rsidP="0089088E"/>
    <w:p w14:paraId="7D9DCAFE" w14:textId="29815D0C" w:rsidR="005C3549" w:rsidRDefault="005C3549" w:rsidP="005C3549">
      <w:pPr>
        <w:jc w:val="center"/>
      </w:pPr>
      <w:r>
        <w:t>______________</w:t>
      </w:r>
    </w:p>
    <w:sectPr w:rsidR="005C3549" w:rsidSect="00C4212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96D2C" w14:textId="77777777" w:rsidR="00D5696F" w:rsidRDefault="00D5696F" w:rsidP="00C42125">
      <w:pPr>
        <w:spacing w:before="0"/>
      </w:pPr>
      <w:r>
        <w:separator/>
      </w:r>
    </w:p>
  </w:endnote>
  <w:endnote w:type="continuationSeparator" w:id="0">
    <w:p w14:paraId="111D620C" w14:textId="77777777" w:rsidR="00D5696F" w:rsidRDefault="00D5696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Che">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CECFC" w14:textId="77777777" w:rsidR="00D5696F" w:rsidRDefault="00D5696F" w:rsidP="00C42125">
      <w:pPr>
        <w:spacing w:before="0"/>
      </w:pPr>
      <w:r>
        <w:separator/>
      </w:r>
    </w:p>
  </w:footnote>
  <w:footnote w:type="continuationSeparator" w:id="0">
    <w:p w14:paraId="3DA3D315" w14:textId="77777777" w:rsidR="00D5696F" w:rsidRDefault="00D5696F" w:rsidP="00C4212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9E5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68A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C6DD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23E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F2D0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1212"/>
    <w:rsid w:val="00054E9C"/>
    <w:rsid w:val="00057000"/>
    <w:rsid w:val="000640E0"/>
    <w:rsid w:val="00064AAA"/>
    <w:rsid w:val="00076657"/>
    <w:rsid w:val="000A5CA2"/>
    <w:rsid w:val="000E6A3A"/>
    <w:rsid w:val="001235EA"/>
    <w:rsid w:val="00124E48"/>
    <w:rsid w:val="00125432"/>
    <w:rsid w:val="00137F40"/>
    <w:rsid w:val="00164756"/>
    <w:rsid w:val="00182613"/>
    <w:rsid w:val="001871EC"/>
    <w:rsid w:val="001A670F"/>
    <w:rsid w:val="001C62B8"/>
    <w:rsid w:val="001E7B0E"/>
    <w:rsid w:val="001F141D"/>
    <w:rsid w:val="00200A06"/>
    <w:rsid w:val="00233BAD"/>
    <w:rsid w:val="00236021"/>
    <w:rsid w:val="002622FA"/>
    <w:rsid w:val="00263518"/>
    <w:rsid w:val="002722F7"/>
    <w:rsid w:val="00277326"/>
    <w:rsid w:val="002850B9"/>
    <w:rsid w:val="00287DC5"/>
    <w:rsid w:val="002A401B"/>
    <w:rsid w:val="002B3C3D"/>
    <w:rsid w:val="002C26C0"/>
    <w:rsid w:val="002C5FC6"/>
    <w:rsid w:val="002E79CB"/>
    <w:rsid w:val="002F7879"/>
    <w:rsid w:val="002F7F55"/>
    <w:rsid w:val="0030745F"/>
    <w:rsid w:val="00314630"/>
    <w:rsid w:val="0032090A"/>
    <w:rsid w:val="00321CDE"/>
    <w:rsid w:val="00333E15"/>
    <w:rsid w:val="0038715D"/>
    <w:rsid w:val="003927D3"/>
    <w:rsid w:val="00394DBF"/>
    <w:rsid w:val="003A43EF"/>
    <w:rsid w:val="003F2BED"/>
    <w:rsid w:val="003F3E64"/>
    <w:rsid w:val="00423C54"/>
    <w:rsid w:val="004313C0"/>
    <w:rsid w:val="00443878"/>
    <w:rsid w:val="004712CA"/>
    <w:rsid w:val="0047422E"/>
    <w:rsid w:val="004C0673"/>
    <w:rsid w:val="004D3353"/>
    <w:rsid w:val="004E4E32"/>
    <w:rsid w:val="004F3816"/>
    <w:rsid w:val="00510D20"/>
    <w:rsid w:val="00526DCE"/>
    <w:rsid w:val="00566EDA"/>
    <w:rsid w:val="00572654"/>
    <w:rsid w:val="005B5629"/>
    <w:rsid w:val="005C0300"/>
    <w:rsid w:val="005C3549"/>
    <w:rsid w:val="005F4B6A"/>
    <w:rsid w:val="00615A0A"/>
    <w:rsid w:val="00621A25"/>
    <w:rsid w:val="006333D4"/>
    <w:rsid w:val="006369B2"/>
    <w:rsid w:val="00636FF6"/>
    <w:rsid w:val="006570B0"/>
    <w:rsid w:val="00682FB9"/>
    <w:rsid w:val="0069210B"/>
    <w:rsid w:val="006A4055"/>
    <w:rsid w:val="006C5641"/>
    <w:rsid w:val="006D1089"/>
    <w:rsid w:val="006D7355"/>
    <w:rsid w:val="00726124"/>
    <w:rsid w:val="00731135"/>
    <w:rsid w:val="007324AF"/>
    <w:rsid w:val="007409B4"/>
    <w:rsid w:val="0075525E"/>
    <w:rsid w:val="007658B1"/>
    <w:rsid w:val="0078773A"/>
    <w:rsid w:val="007903F8"/>
    <w:rsid w:val="00794F4F"/>
    <w:rsid w:val="007974BE"/>
    <w:rsid w:val="007A0916"/>
    <w:rsid w:val="007A0DFD"/>
    <w:rsid w:val="007C7122"/>
    <w:rsid w:val="007D3F11"/>
    <w:rsid w:val="007F664D"/>
    <w:rsid w:val="00842137"/>
    <w:rsid w:val="008531F7"/>
    <w:rsid w:val="00865C17"/>
    <w:rsid w:val="0089088E"/>
    <w:rsid w:val="00892297"/>
    <w:rsid w:val="008D599B"/>
    <w:rsid w:val="008E0172"/>
    <w:rsid w:val="008E4707"/>
    <w:rsid w:val="009108FA"/>
    <w:rsid w:val="009406B5"/>
    <w:rsid w:val="00946166"/>
    <w:rsid w:val="00965BD8"/>
    <w:rsid w:val="00983164"/>
    <w:rsid w:val="009972EF"/>
    <w:rsid w:val="009E6045"/>
    <w:rsid w:val="009E766E"/>
    <w:rsid w:val="009F715E"/>
    <w:rsid w:val="00A10DBB"/>
    <w:rsid w:val="00A25503"/>
    <w:rsid w:val="00A4013E"/>
    <w:rsid w:val="00A427CD"/>
    <w:rsid w:val="00A4600B"/>
    <w:rsid w:val="00A679D3"/>
    <w:rsid w:val="00A67A81"/>
    <w:rsid w:val="00A730A6"/>
    <w:rsid w:val="00A971A0"/>
    <w:rsid w:val="00AA1F22"/>
    <w:rsid w:val="00B0290C"/>
    <w:rsid w:val="00B05821"/>
    <w:rsid w:val="00B26C28"/>
    <w:rsid w:val="00B453F5"/>
    <w:rsid w:val="00B53D1B"/>
    <w:rsid w:val="00B66AA3"/>
    <w:rsid w:val="00B718A5"/>
    <w:rsid w:val="00C00333"/>
    <w:rsid w:val="00C42125"/>
    <w:rsid w:val="00C62814"/>
    <w:rsid w:val="00C74937"/>
    <w:rsid w:val="00C82DA6"/>
    <w:rsid w:val="00C9460E"/>
    <w:rsid w:val="00D5696F"/>
    <w:rsid w:val="00DC5A83"/>
    <w:rsid w:val="00DE3062"/>
    <w:rsid w:val="00E1406C"/>
    <w:rsid w:val="00E204DD"/>
    <w:rsid w:val="00E46132"/>
    <w:rsid w:val="00E53C24"/>
    <w:rsid w:val="00E61A32"/>
    <w:rsid w:val="00EB3345"/>
    <w:rsid w:val="00EB444D"/>
    <w:rsid w:val="00EF0081"/>
    <w:rsid w:val="00F00EFD"/>
    <w:rsid w:val="00F02294"/>
    <w:rsid w:val="00F075D9"/>
    <w:rsid w:val="00F11CD1"/>
    <w:rsid w:val="00F35F57"/>
    <w:rsid w:val="00F50467"/>
    <w:rsid w:val="00F71867"/>
    <w:rsid w:val="00FD394C"/>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718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Normal"/>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BalloonText">
    <w:name w:val="Balloon Text"/>
    <w:basedOn w:val="Normal"/>
    <w:link w:val="BalloonTextChar"/>
    <w:uiPriority w:val="99"/>
    <w:semiHidden/>
    <w:unhideWhenUsed/>
    <w:rsid w:val="00682F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FB9"/>
    <w:rPr>
      <w:rFonts w:ascii="Segoe UI" w:hAnsi="Segoe UI" w:cs="Segoe UI"/>
      <w:sz w:val="18"/>
      <w:szCs w:val="18"/>
      <w:lang w:val="en-GB" w:eastAsia="ja-JP"/>
    </w:rPr>
  </w:style>
  <w:style w:type="paragraph" w:customStyle="1" w:styleId="Heading1Centered">
    <w:name w:val="Heading 1 Centered"/>
    <w:basedOn w:val="Heading1"/>
    <w:rsid w:val="00E61A32"/>
    <w:pPr>
      <w:tabs>
        <w:tab w:val="left" w:pos="1134"/>
        <w:tab w:val="left" w:pos="1871"/>
        <w:tab w:val="left" w:pos="2268"/>
      </w:tabs>
      <w:ind w:left="0" w:firstLine="0"/>
      <w:jc w:val="center"/>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atalina.Mladin@interdigita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c-yamamoto@kdd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Che">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57A1E"/>
    <w:rsid w:val="001878F0"/>
    <w:rsid w:val="00280540"/>
    <w:rsid w:val="00390E6F"/>
    <w:rsid w:val="00465950"/>
    <w:rsid w:val="00477331"/>
    <w:rsid w:val="00502595"/>
    <w:rsid w:val="005B2737"/>
    <w:rsid w:val="005E55FD"/>
    <w:rsid w:val="006431B1"/>
    <w:rsid w:val="006F58BA"/>
    <w:rsid w:val="007428AF"/>
    <w:rsid w:val="00897426"/>
    <w:rsid w:val="00960CC3"/>
    <w:rsid w:val="00AA6F07"/>
    <w:rsid w:val="00BD4658"/>
    <w:rsid w:val="00BE619E"/>
    <w:rsid w:val="00C35ACC"/>
    <w:rsid w:val="00DE794A"/>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Discussion</Purpose1>
    <Abstract xmlns="3f6fad35-1f81-480e-a4e5-6e5474dcfb96" xsi:nil="true"/>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Q3/20</QuestionText>
    <DocTypeText xmlns="3f6fad35-1f81-480e-a4e5-6e5474dcfb96">TD</DocTypeText>
    <CategoryDescription xmlns="http://schemas.microsoft.com/sharepoint.v3">Q4/15 Rapporteur Group meeting</CategoryDescription>
    <ShortName xmlns="3f6fad35-1f81-480e-a4e5-6e5474dcfb96">SG20-C.n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21</TotalTime>
  <Pages>2</Pages>
  <Words>677</Words>
  <Characters>3865</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Proposal on a new Work Item on “oneM2M-TR 0001 Use Case Collection”</vt:lpstr>
    </vt:vector>
  </TitlesOfParts>
  <Company>ITU</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0001 Use Case Collection”</dc:title>
  <dc:subject/>
  <dc:creator>Dayao, Al</dc:creator>
  <cp:keywords>Use cases, oneM2M</cp:keywords>
  <dc:description/>
  <cp:lastModifiedBy>Catalina Mladin</cp:lastModifiedBy>
  <cp:revision>9</cp:revision>
  <dcterms:created xsi:type="dcterms:W3CDTF">2017-06-29T07:23:00Z</dcterms:created>
  <dcterms:modified xsi:type="dcterms:W3CDTF">2017-08-01T12:12:00Z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